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r>
        <w:rPr>
          <w:rFonts w:hint="eastAsia" w:ascii="方正仿宋_GB2312" w:hAnsi="方正仿宋_GB2312" w:eastAsia="方正仿宋_GB2312" w:cs="方正仿宋_GB2312"/>
          <w:color w:val="auto"/>
          <w:sz w:val="32"/>
          <w:szCs w:val="32"/>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auto"/>
          <w:sz w:val="32"/>
          <w:szCs w:val="32"/>
          <w:u w:val="none"/>
          <w:lang w:eastAsia="zh-CN"/>
        </w:rPr>
        <w:instrText xml:space="preserve">ADDIN CNKISM.UserStyle</w:instrText>
      </w:r>
      <w:r>
        <w:rPr>
          <w:rFonts w:hint="eastAsia" w:ascii="方正仿宋_GB2312" w:hAnsi="方正仿宋_GB2312" w:eastAsia="方正仿宋_GB2312" w:cs="方正仿宋_GB2312"/>
          <w:color w:val="auto"/>
          <w:sz w:val="32"/>
          <w:szCs w:val="32"/>
          <w:u w:val="none"/>
        </w:rPr>
        <w:fldChar w:fldCharType="separate"/>
      </w:r>
      <w:r>
        <w:rPr>
          <w:rFonts w:hint="eastAsia" w:ascii="方正仿宋_GB2312" w:hAnsi="方正仿宋_GB2312" w:eastAsia="方正仿宋_GB2312" w:cs="方正仿宋_GB2312"/>
          <w:color w:val="auto"/>
          <w:sz w:val="32"/>
          <w:szCs w:val="32"/>
          <w:u w:val="none"/>
        </w:rPr>
        <w:fldChar w:fldCharType="end"/>
      </w:r>
      <w:r>
        <w:rPr>
          <w:rFonts w:hint="eastAsia" w:ascii="方正仿宋_GB2312" w:hAnsi="方正仿宋_GB2312" w:eastAsia="方正仿宋_GB2312" w:cs="方正仿宋_GB2312"/>
          <w:color w:val="auto"/>
          <w:sz w:val="32"/>
          <w:szCs w:val="32"/>
          <w:u w:val="none"/>
        </w:rPr>
        <w:t>编号</w:t>
      </w:r>
      <w:r>
        <w:rPr>
          <w:rFonts w:hint="eastAsia" w:ascii="方正仿宋_GB2312" w:hAnsi="方正仿宋_GB2312" w:eastAsia="方正仿宋_GB2312" w:cs="方正仿宋_GB2312"/>
          <w:color w:val="auto"/>
          <w:sz w:val="32"/>
          <w:szCs w:val="32"/>
          <w:u w:val="none"/>
          <w:lang w:eastAsia="zh-CN"/>
        </w:rPr>
        <w:t>：</w:t>
      </w:r>
      <w:r>
        <w:rPr>
          <w:rFonts w:hint="eastAsia" w:ascii="方正仿宋_GB2312" w:hAnsi="方正仿宋_GB2312" w:eastAsia="方正仿宋_GB2312" w:cs="方正仿宋_GB2312"/>
          <w:color w:val="auto"/>
          <w:sz w:val="32"/>
          <w:szCs w:val="32"/>
          <w:u w:val="single"/>
          <w:lang w:eastAsia="zh-CN"/>
        </w:rPr>
        <w:t>（</w:t>
      </w:r>
      <w:r>
        <w:rPr>
          <w:rFonts w:hint="eastAsia" w:ascii="方正仿宋_GB2312" w:hAnsi="方正仿宋_GB2312" w:eastAsia="方正仿宋_GB2312" w:cs="方正仿宋_GB2312"/>
          <w:color w:val="auto"/>
          <w:sz w:val="32"/>
          <w:szCs w:val="32"/>
          <w:u w:val="single"/>
          <w:lang w:val="en-US" w:eastAsia="zh-CN"/>
        </w:rPr>
        <w:t>34205+2023+序号）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r>
        <w:rPr>
          <w:rFonts w:hint="eastAsia" w:ascii="方正小标宋简体" w:hAnsi="方正小标宋简体" w:eastAsia="方正小标宋简体" w:cs="方正小标宋简体"/>
          <w:b w:val="0"/>
          <w:bCs/>
          <w:sz w:val="64"/>
          <w:szCs w:val="64"/>
          <w:lang w:val="en-US" w:eastAsia="zh-CN"/>
        </w:rPr>
        <w:t>安徽</w:t>
      </w:r>
      <w:bookmarkStart w:id="0" w:name="_GoBack"/>
      <w:bookmarkEnd w:id="0"/>
      <w:r>
        <w:rPr>
          <w:rFonts w:hint="eastAsia" w:ascii="方正小标宋简体" w:hAnsi="方正小标宋简体" w:eastAsia="方正小标宋简体" w:cs="方正小标宋简体"/>
          <w:b w:val="0"/>
          <w:bCs/>
          <w:sz w:val="64"/>
          <w:szCs w:val="64"/>
          <w:lang w:val="en-US" w:eastAsia="zh-CN"/>
        </w:rPr>
        <w:t>省</w:t>
      </w:r>
      <w:r>
        <w:rPr>
          <w:rFonts w:hint="eastAsia" w:ascii="方正小标宋简体" w:hAnsi="方正小标宋简体" w:eastAsia="方正小标宋简体" w:cs="方正小标宋简体"/>
          <w:b w:val="0"/>
          <w:bCs/>
          <w:sz w:val="64"/>
          <w:szCs w:val="64"/>
          <w:lang w:eastAsia="zh-CN"/>
        </w:rPr>
        <w:t>助理全科医生培训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right="2247"/>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br w:type="column"/>
      </w:r>
      <w:r>
        <w:rPr>
          <w:rFonts w:hint="eastAsia" w:ascii="方正仿宋_GB2312" w:hAnsi="方正仿宋_GB2312" w:eastAsia="方正仿宋_GB2312" w:cs="方正仿宋_GB2312"/>
          <w:color w:val="auto"/>
          <w:sz w:val="32"/>
          <w:szCs w:val="32"/>
        </w:rPr>
        <w:t>甲方</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培训</w:t>
      </w:r>
      <w:r>
        <w:rPr>
          <w:rFonts w:hint="eastAsia" w:ascii="方正仿宋_GB2312" w:hAnsi="方正仿宋_GB2312" w:eastAsia="方正仿宋_GB2312" w:cs="方正仿宋_GB2312"/>
          <w:color w:val="auto"/>
          <w:sz w:val="32"/>
          <w:szCs w:val="32"/>
          <w:lang w:val="en-US" w:eastAsia="zh-CN"/>
        </w:rPr>
        <w:t>基地</w:t>
      </w:r>
      <w:r>
        <w:rPr>
          <w:rFonts w:hint="eastAsia" w:ascii="方正仿宋_GB2312" w:hAnsi="方正仿宋_GB2312" w:eastAsia="方正仿宋_GB2312" w:cs="方正仿宋_GB2312"/>
          <w:color w:val="auto"/>
          <w:sz w:val="32"/>
          <w:szCs w:val="32"/>
        </w:rPr>
        <w:t>医院</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auto"/>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法定代表人：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委托代理人：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联系地址：</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联系电话：</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根据《安徽省建立</w:t>
      </w:r>
      <w:r>
        <w:rPr>
          <w:rFonts w:hint="eastAsia" w:ascii="方正仿宋_GB2312" w:hAnsi="方正仿宋_GB2312" w:eastAsia="方正仿宋_GB2312" w:cs="方正仿宋_GB2312"/>
          <w:color w:val="auto"/>
          <w:sz w:val="32"/>
          <w:szCs w:val="32"/>
          <w:lang w:eastAsia="zh-CN"/>
        </w:rPr>
        <w:t>住院医师规范化培训</w:t>
      </w:r>
      <w:r>
        <w:rPr>
          <w:rFonts w:hint="eastAsia" w:ascii="方正仿宋_GB2312" w:hAnsi="方正仿宋_GB2312" w:eastAsia="方正仿宋_GB2312" w:cs="方正仿宋_GB2312"/>
          <w:color w:val="auto"/>
          <w:sz w:val="32"/>
          <w:szCs w:val="32"/>
        </w:rPr>
        <w:t>制度的实施意见》（卫科教秘〔2015〕183号）和《安徽省加快医学教育创新发展实施方案》（皖政办〔2020〕23号）的要求</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现甲、乙</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eastAsia="zh-CN"/>
        </w:rPr>
        <w:t xml:space="preserve"> </w:t>
      </w:r>
      <w:r>
        <w:rPr>
          <w:rFonts w:hint="eastAsia" w:ascii="方正仿宋_GB2312" w:hAnsi="方正仿宋_GB2312" w:eastAsia="方正仿宋_GB2312" w:cs="方正仿宋_GB2312"/>
          <w:color w:val="auto"/>
          <w:sz w:val="32"/>
          <w:szCs w:val="32"/>
        </w:rPr>
        <w:t>本合同期限自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期间）</w:t>
      </w:r>
      <w:r>
        <w:rPr>
          <w:rFonts w:hint="eastAsia" w:ascii="方正仿宋_GB2312" w:hAnsi="方正仿宋_GB2312" w:eastAsia="方正仿宋_GB2312" w:cs="方正仿宋_GB2312"/>
          <w:color w:val="auto"/>
          <w:sz w:val="32"/>
          <w:szCs w:val="32"/>
        </w:rPr>
        <w:t>。合同依</w:t>
      </w:r>
      <w:r>
        <w:rPr>
          <w:rFonts w:hint="eastAsia" w:ascii="方正仿宋_GB2312" w:hAnsi="方正仿宋_GB2312" w:eastAsia="方正仿宋_GB2312" w:cs="方正仿宋_GB2312"/>
          <w:color w:val="auto"/>
          <w:sz w:val="32"/>
          <w:szCs w:val="32"/>
          <w:lang w:eastAsia="zh-CN"/>
        </w:rPr>
        <w:t>《国务院办公厅关于加快医学教育创新发展的指导意见》</w:t>
      </w:r>
      <w:r>
        <w:rPr>
          <w:rFonts w:hint="eastAsia" w:ascii="方正仿宋_GB2312" w:hAnsi="方正仿宋_GB2312" w:eastAsia="方正仿宋_GB2312" w:cs="方正仿宋_GB2312"/>
          <w:color w:val="auto"/>
          <w:sz w:val="32"/>
          <w:szCs w:val="32"/>
          <w:lang w:val="en-US" w:eastAsia="zh-CN"/>
        </w:rPr>
        <w:t>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安徽省加快医学教育创新发展实施方案》到期后终止，</w:t>
      </w:r>
      <w:r>
        <w:rPr>
          <w:rFonts w:hint="eastAsia" w:ascii="方正仿宋_GB2312" w:hAnsi="方正仿宋_GB2312" w:eastAsia="方正仿宋_GB2312" w:cs="方正仿宋_GB2312"/>
          <w:color w:val="auto"/>
          <w:sz w:val="32"/>
          <w:szCs w:val="32"/>
          <w:lang w:val="en-US" w:eastAsia="zh-CN"/>
        </w:rPr>
        <w:t>乙方</w:t>
      </w:r>
      <w:r>
        <w:rPr>
          <w:rFonts w:hint="eastAsia" w:ascii="方正仿宋_GB2312" w:hAnsi="方正仿宋_GB2312" w:eastAsia="方正仿宋_GB2312" w:cs="方正仿宋_GB2312"/>
          <w:color w:val="auto"/>
          <w:sz w:val="32"/>
          <w:szCs w:val="32"/>
        </w:rPr>
        <w:t>自主择业</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试用期</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三个月</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lang w:eastAsia="zh-CN"/>
        </w:rPr>
        <w:t>培训从业</w:t>
      </w:r>
      <w:r>
        <w:rPr>
          <w:rFonts w:hint="eastAsia" w:ascii="方正仿宋_GB2312" w:hAnsi="方正仿宋_GB2312" w:eastAsia="方正仿宋_GB2312" w:cs="方正仿宋_GB2312"/>
          <w:b/>
          <w:bCs/>
          <w:color w:val="auto"/>
          <w:sz w:val="32"/>
          <w:szCs w:val="32"/>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乙方是在规定期限内接受</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eastAsia="zh-CN"/>
        </w:rPr>
        <w:t>的</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，甲方按照培训和从业的要求，对乙方进行</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zh-CN" w:eastAsia="zh-CN"/>
        </w:rPr>
      </w:pPr>
      <w:r>
        <w:rPr>
          <w:rFonts w:hint="eastAsia" w:ascii="方正仿宋_GB2312" w:hAnsi="方正仿宋_GB2312" w:eastAsia="方正仿宋_GB2312" w:cs="方正仿宋_GB2312"/>
          <w:color w:val="auto"/>
          <w:sz w:val="32"/>
          <w:szCs w:val="32"/>
          <w:lang w:val="zh-CN" w:eastAsia="zh-CN"/>
        </w:rPr>
        <w:t>乙方应按《</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内容和标准》</w:t>
      </w:r>
      <w:r>
        <w:rPr>
          <w:rFonts w:hint="eastAsia" w:ascii="方正仿宋_GB2312" w:hAnsi="方正仿宋_GB2312" w:eastAsia="方正仿宋_GB2312" w:cs="方正仿宋_GB2312"/>
          <w:color w:val="auto"/>
          <w:sz w:val="32"/>
          <w:szCs w:val="32"/>
          <w:lang w:val="zh-CN" w:eastAsia="zh-CN"/>
        </w:rPr>
        <w:t>和</w:t>
      </w:r>
      <w:r>
        <w:rPr>
          <w:rFonts w:hint="eastAsia" w:ascii="方正仿宋_GB2312" w:hAnsi="方正仿宋_GB2312" w:eastAsia="方正仿宋_GB2312" w:cs="方正仿宋_GB2312"/>
          <w:color w:val="auto"/>
          <w:sz w:val="32"/>
          <w:szCs w:val="32"/>
          <w:lang w:val="en-US" w:eastAsia="zh-CN"/>
        </w:rPr>
        <w:t>国家及安徽省</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的有关规定</w:t>
      </w:r>
      <w:r>
        <w:rPr>
          <w:rFonts w:hint="eastAsia" w:ascii="方正仿宋_GB2312" w:hAnsi="方正仿宋_GB2312" w:eastAsia="方正仿宋_GB2312" w:cs="方正仿宋_GB2312"/>
          <w:color w:val="auto"/>
          <w:sz w:val="32"/>
          <w:szCs w:val="32"/>
          <w:lang w:val="zh-CN" w:eastAsia="zh-CN"/>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明确负责</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如实向乙方介绍本院</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负责对乙方进行政治思想教育、法律法规常识培训，按照原国家卫生计生委《</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管理办法（试行）》和《</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内容与标准（试行）》要求，对乙方进行统一管理、规范培训、严格考核，使乙方达到</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按国家有关规定将乙方纳入本院住院医师进行统一管理，组织符合条件的培训对象参加医师资格考试，协助其办理执业注册和变更手续；参加</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相关考试考核；对于全省结业统一考核合格者，组织办理《</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按照甲方要求完成规定年限的</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。培训合格者，由省卫生健康委颁发国家卫生健康委统一制式的《</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6"/>
          <w:szCs w:val="36"/>
          <w:lang w:eastAsia="zh-CN"/>
        </w:rPr>
      </w:pPr>
      <w:r>
        <w:rPr>
          <w:rFonts w:hint="eastAsia" w:ascii="方正仿宋_GB2312" w:hAnsi="方正仿宋_GB2312" w:eastAsia="方正仿宋_GB2312" w:cs="方正仿宋_GB2312"/>
          <w:b/>
          <w:bCs/>
          <w:color w:val="auto"/>
          <w:sz w:val="32"/>
          <w:szCs w:val="32"/>
        </w:rPr>
        <w:t>劳动纪律</w:t>
      </w:r>
      <w:r>
        <w:rPr>
          <w:rFonts w:hint="eastAsia" w:ascii="方正仿宋_GB2312" w:hAnsi="方正仿宋_GB2312" w:eastAsia="方正仿宋_GB2312" w:cs="方正仿宋_GB2312"/>
          <w:b/>
          <w:bCs/>
          <w:color w:val="auto"/>
          <w:sz w:val="36"/>
          <w:szCs w:val="36"/>
          <w:lang w:eastAsia="zh-CN"/>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劳动保护和劳动</w:t>
      </w:r>
      <w:r>
        <w:rPr>
          <w:rFonts w:hint="eastAsia" w:ascii="方正仿宋_GB2312" w:hAnsi="方正仿宋_GB2312" w:eastAsia="方正仿宋_GB2312" w:cs="方正仿宋_GB2312"/>
          <w:b/>
          <w:bCs/>
          <w:color w:val="auto"/>
          <w:sz w:val="32"/>
          <w:szCs w:val="32"/>
          <w:lang w:eastAsia="zh-CN"/>
        </w:rPr>
        <w:t>条</w:t>
      </w:r>
      <w:r>
        <w:rPr>
          <w:rFonts w:hint="eastAsia" w:ascii="方正仿宋_GB2312" w:hAnsi="方正仿宋_GB2312" w:eastAsia="方正仿宋_GB2312" w:cs="方正仿宋_GB2312"/>
          <w:b/>
          <w:bCs/>
          <w:color w:val="auto"/>
          <w:sz w:val="32"/>
          <w:szCs w:val="32"/>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甲乙双方协商同意就本合同部分</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乙方</w:t>
      </w:r>
      <w:r>
        <w:rPr>
          <w:rFonts w:hint="eastAsia" w:ascii="方正仿宋_GB2312" w:hAnsi="方正仿宋_GB2312" w:eastAsia="方正仿宋_GB2312" w:cs="方正仿宋_GB2312"/>
          <w:color w:val="auto"/>
          <w:sz w:val="32"/>
          <w:szCs w:val="32"/>
          <w:lang w:val="en-US" w:eastAsia="zh-CN"/>
        </w:rPr>
        <w:t>在培训期间（合同有效期间内），有关单位录用并同意其完成</w:t>
      </w:r>
      <w:r>
        <w:rPr>
          <w:rFonts w:hint="eastAsia" w:ascii="方正仿宋_GB2312" w:hAnsi="方正仿宋_GB2312" w:eastAsia="方正仿宋_GB2312" w:cs="方正仿宋_GB2312"/>
          <w:color w:val="FF0000"/>
          <w:sz w:val="32"/>
          <w:szCs w:val="32"/>
          <w:highlight w:val="none"/>
          <w:lang w:val="en-US" w:eastAsia="zh-CN" w:bidi="zh-CN"/>
        </w:rPr>
        <w:t>助理全科医师培训</w:t>
      </w:r>
      <w:r>
        <w:rPr>
          <w:rFonts w:hint="eastAsia" w:ascii="方正仿宋_GB2312" w:hAnsi="方正仿宋_GB2312" w:eastAsia="方正仿宋_GB2312" w:cs="方正仿宋_GB2312"/>
          <w:color w:val="auto"/>
          <w:sz w:val="32"/>
          <w:szCs w:val="32"/>
          <w:lang w:val="en-US" w:eastAsia="zh-CN"/>
        </w:rPr>
        <w:t>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因乙方在规定期限内未能提供其被录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的相关资料，致使甲方无法办理录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w:t>
      </w:r>
      <w:r>
        <w:rPr>
          <w:rFonts w:hint="eastAsia" w:ascii="方正仿宋_GB2312" w:hAnsi="方正仿宋_GB2312" w:eastAsia="方正仿宋_GB2312" w:cs="方正仿宋_GB2312"/>
          <w:color w:val="auto"/>
          <w:sz w:val="32"/>
          <w:szCs w:val="32"/>
          <w:lang w:val="en-US" w:eastAsia="zh-CN"/>
        </w:rPr>
        <w:t>报考和签订合同时</w:t>
      </w:r>
      <w:r>
        <w:rPr>
          <w:rFonts w:hint="eastAsia" w:ascii="方正仿宋_GB2312" w:hAnsi="方正仿宋_GB2312" w:eastAsia="方正仿宋_GB2312" w:cs="方正仿宋_GB2312"/>
          <w:color w:val="auto"/>
          <w:sz w:val="32"/>
          <w:szCs w:val="32"/>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乙方被证实隐瞒疾病或身体状况不符合培训录取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乙方在试用期内被证实不符合培训录取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违反国家和</w:t>
      </w:r>
      <w:r>
        <w:rPr>
          <w:rFonts w:hint="eastAsia" w:ascii="方正仿宋_GB2312" w:hAnsi="方正仿宋_GB2312" w:eastAsia="方正仿宋_GB2312" w:cs="方正仿宋_GB2312"/>
          <w:color w:val="auto"/>
          <w:sz w:val="32"/>
          <w:szCs w:val="32"/>
          <w:lang w:val="en-US" w:eastAsia="zh-CN"/>
        </w:rPr>
        <w:t>安徽省</w:t>
      </w:r>
      <w:r>
        <w:rPr>
          <w:rFonts w:hint="eastAsia" w:ascii="方正仿宋_GB2312" w:hAnsi="方正仿宋_GB2312" w:eastAsia="方正仿宋_GB2312" w:cs="方正仿宋_GB2312"/>
          <w:color w:val="auto"/>
          <w:sz w:val="32"/>
          <w:szCs w:val="32"/>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依法服兵役的</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培训期限内甲方未按照约定支付乙方工资报酬、未提供乙方劳动保护</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甲乙双方约定的合同终止</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lang w:eastAsia="zh-CN"/>
        </w:rPr>
      </w:pPr>
      <w:r>
        <w:rPr>
          <w:rFonts w:hint="eastAsia" w:ascii="方正仿宋_GB2312" w:hAnsi="方正仿宋_GB2312" w:eastAsia="方正仿宋_GB2312" w:cs="方正仿宋_GB2312"/>
          <w:b/>
          <w:bCs/>
          <w:color w:val="auto"/>
          <w:sz w:val="32"/>
          <w:szCs w:val="32"/>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甲方除</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（或委托代理人）：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日期：     年  月  日         日期：    年  月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A3946C2-E1F5-4F7F-8DD4-EC44C3CE4F1A}"/>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F7D20196-CEE4-4312-81EE-566DF6061DBC}"/>
  </w:font>
  <w:font w:name="方正小标宋简体">
    <w:panose1 w:val="03000509000000000000"/>
    <w:charset w:val="86"/>
    <w:family w:val="auto"/>
    <w:pitch w:val="default"/>
    <w:sig w:usb0="00000001" w:usb1="080E0000" w:usb2="00000000" w:usb3="00000000" w:csb0="00040000" w:csb1="00000000"/>
    <w:embedRegular r:id="rId3" w:fontKey="{AFF201F6-2D10-4492-AE1E-59484E0FC6E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9C86"/>
    <w:multiLevelType w:val="singleLevel"/>
    <w:tmpl w:val="C6909C86"/>
    <w:lvl w:ilvl="0" w:tentative="0">
      <w:start w:val="1"/>
      <w:numFmt w:val="decimal"/>
      <w:lvlText w:val="(%1)"/>
      <w:lvlJc w:val="left"/>
      <w:pPr>
        <w:ind w:left="425" w:hanging="425"/>
      </w:pPr>
      <w:rPr>
        <w:rFonts w:hint="default"/>
      </w:rPr>
    </w:lvl>
  </w:abstractNum>
  <w:abstractNum w:abstractNumId="1">
    <w:nsid w:val="DA57E016"/>
    <w:multiLevelType w:val="singleLevel"/>
    <w:tmpl w:val="DA57E016"/>
    <w:lvl w:ilvl="0" w:tentative="0">
      <w:start w:val="1"/>
      <w:numFmt w:val="chineseCounting"/>
      <w:suff w:val="nothing"/>
      <w:lvlText w:val="第%1条"/>
      <w:lvlJc w:val="left"/>
      <w:pPr>
        <w:ind w:left="0" w:firstLine="397"/>
      </w:pPr>
      <w:rPr>
        <w:rFonts w:hint="eastAsia"/>
      </w:rPr>
    </w:lvl>
  </w:abstractNum>
  <w:abstractNum w:abstractNumId="2">
    <w:nsid w:val="EF837E9F"/>
    <w:multiLevelType w:val="singleLevel"/>
    <w:tmpl w:val="EF837E9F"/>
    <w:lvl w:ilvl="0" w:tentative="0">
      <w:start w:val="1"/>
      <w:numFmt w:val="decimal"/>
      <w:lvlText w:val="(%1)"/>
      <w:lvlJc w:val="left"/>
      <w:pPr>
        <w:ind w:left="425" w:hanging="425"/>
      </w:pPr>
      <w:rPr>
        <w:rFonts w:hint="default"/>
      </w:rPr>
    </w:lvl>
  </w:abstractNum>
  <w:abstractNum w:abstractNumId="3">
    <w:nsid w:val="F6A90C47"/>
    <w:multiLevelType w:val="singleLevel"/>
    <w:tmpl w:val="F6A90C47"/>
    <w:lvl w:ilvl="0" w:tentative="0">
      <w:start w:val="1"/>
      <w:numFmt w:val="decimal"/>
      <w:lvlText w:val="(%1)"/>
      <w:lvlJc w:val="left"/>
      <w:pPr>
        <w:ind w:left="425" w:hanging="425"/>
      </w:pPr>
      <w:rPr>
        <w:rFonts w:hint="default"/>
      </w:rPr>
    </w:lvl>
  </w:abstractNum>
  <w:abstractNum w:abstractNumId="4">
    <w:nsid w:val="1B7D45BB"/>
    <w:multiLevelType w:val="singleLevel"/>
    <w:tmpl w:val="1B7D45BB"/>
    <w:lvl w:ilvl="0" w:tentative="0">
      <w:start w:val="1"/>
      <w:numFmt w:val="decimal"/>
      <w:lvlText w:val="(%1)"/>
      <w:lvlJc w:val="left"/>
      <w:pPr>
        <w:ind w:left="425" w:hanging="425"/>
      </w:pPr>
      <w:rPr>
        <w:rFonts w:hint="default"/>
      </w:rPr>
    </w:lvl>
  </w:abstractNum>
  <w:abstractNum w:abstractNumId="5">
    <w:nsid w:val="1C3C242C"/>
    <w:multiLevelType w:val="singleLevel"/>
    <w:tmpl w:val="1C3C242C"/>
    <w:lvl w:ilvl="0" w:tentative="0">
      <w:start w:val="1"/>
      <w:numFmt w:val="decimal"/>
      <w:lvlText w:val="(%1)"/>
      <w:lvlJc w:val="left"/>
      <w:pPr>
        <w:ind w:left="425" w:hanging="425"/>
      </w:pPr>
      <w:rPr>
        <w:rFonts w:hint="default"/>
      </w:rPr>
    </w:lvl>
  </w:abstractNum>
  <w:abstractNum w:abstractNumId="6">
    <w:nsid w:val="1D890A0A"/>
    <w:multiLevelType w:val="singleLevel"/>
    <w:tmpl w:val="1D890A0A"/>
    <w:lvl w:ilvl="0" w:tentative="0">
      <w:start w:val="1"/>
      <w:numFmt w:val="chineseCounting"/>
      <w:suff w:val="nothing"/>
      <w:lvlText w:val="%1、"/>
      <w:lvlJc w:val="left"/>
      <w:pPr>
        <w:ind w:left="0" w:firstLine="420"/>
      </w:pPr>
      <w:rPr>
        <w:rFonts w:hint="eastAsia"/>
      </w:rPr>
    </w:lvl>
  </w:abstractNum>
  <w:abstractNum w:abstractNumId="7">
    <w:nsid w:val="4E4969E3"/>
    <w:multiLevelType w:val="singleLevel"/>
    <w:tmpl w:val="4E4969E3"/>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YjI3YmRlOGYwNDIxYjRmNzYxYjkyNTgwZDA3ZDEifQ=="/>
  </w:docVars>
  <w:rsids>
    <w:rsidRoot w:val="2BD55B3A"/>
    <w:rsid w:val="08D91931"/>
    <w:rsid w:val="0F4C1481"/>
    <w:rsid w:val="189F41BA"/>
    <w:rsid w:val="21FF6897"/>
    <w:rsid w:val="29C27293"/>
    <w:rsid w:val="2BD55B3A"/>
    <w:rsid w:val="2C5F32BA"/>
    <w:rsid w:val="35C47E15"/>
    <w:rsid w:val="47135D4F"/>
    <w:rsid w:val="4B9F4929"/>
    <w:rsid w:val="556475F3"/>
    <w:rsid w:val="7A951585"/>
    <w:rsid w:val="7C13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王婷</cp:lastModifiedBy>
  <cp:lastPrinted>2021-08-17T00:44:00Z</cp:lastPrinted>
  <dcterms:modified xsi:type="dcterms:W3CDTF">2023-05-31T03:48:57Z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2F0B521CD9DD47C784F81D5E4A193A45</vt:lpwstr>
  </property>
  <property fmtid="{D5CDD505-2E9C-101B-9397-08002B2CF9AE}" pid="4" name="KSOSaveFontToCloudKey">
    <vt:lpwstr>245827507_btnclosed</vt:lpwstr>
  </property>
</Properties>
</file>